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904" w:rsidRPr="00866E2F" w:rsidRDefault="00F60904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866E2F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AF5672" w:rsidRDefault="00F60904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д</w:t>
      </w: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о рішення сесії міської ради </w:t>
      </w:r>
    </w:p>
    <w:p w:rsidR="00F60904" w:rsidRPr="00AF5672" w:rsidRDefault="00AF5672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  <w:lang w:val="uk-UA"/>
        </w:rPr>
        <w:t>ІІ скликання</w:t>
      </w:r>
    </w:p>
    <w:p w:rsidR="00F60904" w:rsidRDefault="00F60904" w:rsidP="00171289">
      <w:pPr>
        <w:spacing w:after="0"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  <w:r w:rsidRPr="00866E2F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554986">
        <w:rPr>
          <w:rFonts w:ascii="Times New Roman" w:hAnsi="Times New Roman" w:cs="Times New Roman"/>
          <w:sz w:val="24"/>
          <w:szCs w:val="24"/>
          <w:lang w:val="uk-UA"/>
        </w:rPr>
        <w:t>08.11.2019 №4-60/2019</w:t>
      </w:r>
    </w:p>
    <w:p w:rsidR="00F60904" w:rsidRDefault="00F60904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земельних ділянок сільськогосподарського призначення комунальної власності, права оренди на які виставляються на земельні торги окремими лотами із визначеними умовами користування </w:t>
      </w:r>
    </w:p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573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"/>
        <w:gridCol w:w="1027"/>
        <w:gridCol w:w="1099"/>
        <w:gridCol w:w="2161"/>
        <w:gridCol w:w="2835"/>
        <w:gridCol w:w="1701"/>
        <w:gridCol w:w="1134"/>
        <w:gridCol w:w="1134"/>
        <w:gridCol w:w="709"/>
        <w:gridCol w:w="708"/>
        <w:gridCol w:w="1134"/>
        <w:gridCol w:w="1701"/>
      </w:tblGrid>
      <w:tr w:rsidR="00F60904" w:rsidRPr="000A3C39">
        <w:tc>
          <w:tcPr>
            <w:tcW w:w="392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161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2835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701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134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3685" w:type="dxa"/>
            <w:gridSpan w:val="4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тому числі</w:t>
            </w:r>
          </w:p>
        </w:tc>
        <w:tc>
          <w:tcPr>
            <w:tcW w:w="1701" w:type="dxa"/>
            <w:vMerge w:val="restart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Відомості про  обмеження</w:t>
            </w:r>
          </w:p>
        </w:tc>
      </w:tr>
      <w:tr w:rsidR="00F60904" w:rsidRPr="000A3C39" w:rsidTr="00171289">
        <w:tc>
          <w:tcPr>
            <w:tcW w:w="392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161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35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рілля</w:t>
            </w:r>
          </w:p>
        </w:tc>
        <w:tc>
          <w:tcPr>
            <w:tcW w:w="709" w:type="dxa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сіножаті</w:t>
            </w:r>
          </w:p>
        </w:tc>
        <w:tc>
          <w:tcPr>
            <w:tcW w:w="708" w:type="dxa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пасовища</w:t>
            </w:r>
          </w:p>
        </w:tc>
        <w:tc>
          <w:tcPr>
            <w:tcW w:w="1134" w:type="dxa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багаторічні насадження (сади)</w:t>
            </w:r>
          </w:p>
        </w:tc>
        <w:tc>
          <w:tcPr>
            <w:tcW w:w="1701" w:type="dxa"/>
            <w:vMerge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6821881800:02:004:0150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11,0481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11,0481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6821881800:04:008:0310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14,7691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14,7691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Голозубинці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6821881800:04:008:0316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7,9041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7,9041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межами населеного пункту с. Мала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6821885300:05:002:0002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ведення товарного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14,7274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14,7274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Охоронна зона навколо (вздовж) об’єкта </w:t>
            </w: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енергетичної системи, площа 0,1431 га, відповідно до витягу з ДЗК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5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Мала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6821885300:05:007:0559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14,0009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14,0009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6821883000:03:003:2001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14,4545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14,4545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енергетичної системи, площа 0,4547 га, відповідно до витягу з ДЗК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6821883000:03:003:2008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7,2725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7,2725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6821883300:08:003:0075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6,4394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6,4394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енергетичної системи, площа 0,5605 га, відповідно до витягу з ДЗК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6821883300:08:003:0071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13,4482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13,4482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10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6821883300:08:003:0072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9,2381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9,2381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lastRenderedPageBreak/>
              <w:t>11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6821883300:05:003:0005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20,8213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20,8213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енергетичної системи, площа 1,6008 га;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енергетичної системи, площа 0,7245 га;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енергетичної системи, площа 0,0794 га, відповідно до витягу з ДЗК;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12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Лисець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6821884400:02:004:2005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13,0044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13,0044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13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Гута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Яцьковецька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6821882400:07:010:2000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20,8320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20,8320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14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с.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Воробіївка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6821881500:05:013:2012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18,3875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18,3875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</w:p>
        </w:tc>
      </w:tr>
      <w:tr w:rsidR="00F60904" w:rsidRPr="000A3C39">
        <w:tc>
          <w:tcPr>
            <w:tcW w:w="392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15</w:t>
            </w:r>
          </w:p>
        </w:tc>
        <w:tc>
          <w:tcPr>
            <w:tcW w:w="1027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16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межами населеного пункту с. Велика </w:t>
            </w:r>
            <w:proofErr w:type="spellStart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Побійна</w:t>
            </w:r>
            <w:proofErr w:type="spellEnd"/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</w:t>
            </w:r>
          </w:p>
        </w:tc>
        <w:tc>
          <w:tcPr>
            <w:tcW w:w="2835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6821880900:02:004:0038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ведення товарного </w:t>
            </w: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сільськогосподарського виробництва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31,3551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9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08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1134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31,3551</w:t>
            </w:r>
          </w:p>
        </w:tc>
        <w:tc>
          <w:tcPr>
            <w:tcW w:w="1701" w:type="dxa"/>
            <w:vAlign w:val="center"/>
          </w:tcPr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Охоронна зона навколо (вздовж) об’єкта </w:t>
            </w: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lastRenderedPageBreak/>
              <w:t>транспорту, площа 3,7376 га; Охоронна зона навколо (вздовж) об’єкта транспорту, площа 2,4602 га;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Охоронна зона навколо (вздовж) об’єкта транспорту, площа 0,0307 га; Охоронна зона навколо (вздовж) об’єкта енергетичної системи, площа 1,5056 га, відповідно до витягу з ДЗК;</w:t>
            </w: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</w:p>
          <w:p w:rsidR="00F60904" w:rsidRPr="000A3C39" w:rsidRDefault="00F60904" w:rsidP="000A3C3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F60904" w:rsidRPr="00866E2F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Міський голова                                                                                                           </w:t>
      </w:r>
      <w:r w:rsidR="002745C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</w:t>
      </w:r>
      <w:proofErr w:type="spellStart"/>
      <w:r w:rsidR="002745C2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="002745C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З</w:t>
      </w:r>
      <w:r w:rsidR="002745C2">
        <w:rPr>
          <w:rFonts w:ascii="Times New Roman" w:hAnsi="Times New Roman" w:cs="Times New Roman"/>
          <w:sz w:val="24"/>
          <w:szCs w:val="24"/>
          <w:lang w:val="uk-UA"/>
        </w:rPr>
        <w:t>АЯЦЬ</w:t>
      </w:r>
    </w:p>
    <w:sectPr w:rsidR="00F60904" w:rsidRPr="00866E2F" w:rsidSect="00AF5672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229F"/>
    <w:rsid w:val="00007286"/>
    <w:rsid w:val="00051F98"/>
    <w:rsid w:val="00086F22"/>
    <w:rsid w:val="000A3C39"/>
    <w:rsid w:val="001038A3"/>
    <w:rsid w:val="0014206D"/>
    <w:rsid w:val="00171289"/>
    <w:rsid w:val="00197E9D"/>
    <w:rsid w:val="001C06FC"/>
    <w:rsid w:val="00213944"/>
    <w:rsid w:val="00225F6A"/>
    <w:rsid w:val="0025330B"/>
    <w:rsid w:val="002745C2"/>
    <w:rsid w:val="0031247B"/>
    <w:rsid w:val="003906CC"/>
    <w:rsid w:val="003D2B07"/>
    <w:rsid w:val="003F64BC"/>
    <w:rsid w:val="00554986"/>
    <w:rsid w:val="005A761A"/>
    <w:rsid w:val="005A77B9"/>
    <w:rsid w:val="00620513"/>
    <w:rsid w:val="0077076F"/>
    <w:rsid w:val="007B1FBF"/>
    <w:rsid w:val="007D3FCA"/>
    <w:rsid w:val="007E46AA"/>
    <w:rsid w:val="00843F66"/>
    <w:rsid w:val="00866E2F"/>
    <w:rsid w:val="00883B9A"/>
    <w:rsid w:val="008E5FA9"/>
    <w:rsid w:val="008E71FC"/>
    <w:rsid w:val="00911B8A"/>
    <w:rsid w:val="00920C69"/>
    <w:rsid w:val="00AF5672"/>
    <w:rsid w:val="00C0262A"/>
    <w:rsid w:val="00CE10CC"/>
    <w:rsid w:val="00D5229F"/>
    <w:rsid w:val="00D62DBB"/>
    <w:rsid w:val="00D957B8"/>
    <w:rsid w:val="00DB1DA6"/>
    <w:rsid w:val="00DB5CA4"/>
    <w:rsid w:val="00DD1298"/>
    <w:rsid w:val="00DD200A"/>
    <w:rsid w:val="00E519DA"/>
    <w:rsid w:val="00F60904"/>
    <w:rsid w:val="00F65D46"/>
    <w:rsid w:val="00F8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41</cp:revision>
  <cp:lastPrinted>2019-11-08T08:56:00Z</cp:lastPrinted>
  <dcterms:created xsi:type="dcterms:W3CDTF">2019-11-04T14:01:00Z</dcterms:created>
  <dcterms:modified xsi:type="dcterms:W3CDTF">2019-11-08T08:56:00Z</dcterms:modified>
</cp:coreProperties>
</file>